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ED969" w14:textId="230B2D8F" w:rsidR="003E0C53" w:rsidRDefault="008F1936" w:rsidP="008F193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RESENHA</w:t>
      </w:r>
    </w:p>
    <w:p w14:paraId="388D00E1" w14:textId="77777777" w:rsidR="008F1936" w:rsidRDefault="008F1936" w:rsidP="008F193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C9558C1" w14:textId="77777777" w:rsidR="006F520A" w:rsidRDefault="006F520A" w:rsidP="008F1936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6F520A">
        <w:rPr>
          <w:rFonts w:ascii="Arial" w:hAnsi="Arial" w:cs="Arial"/>
          <w:b/>
          <w:bCs/>
          <w:sz w:val="24"/>
          <w:szCs w:val="24"/>
        </w:rPr>
        <w:t>Os diálogos com a Literatura na obra de Carl Gusta</w:t>
      </w:r>
      <w:r>
        <w:rPr>
          <w:rFonts w:ascii="Arial" w:hAnsi="Arial" w:cs="Arial"/>
          <w:b/>
          <w:bCs/>
          <w:sz w:val="24"/>
          <w:szCs w:val="24"/>
        </w:rPr>
        <w:t>v Jung - Fausto de Goethe/O mal</w:t>
      </w:r>
    </w:p>
    <w:p w14:paraId="12875C73" w14:textId="687ABEED" w:rsidR="008F1936" w:rsidRDefault="006F520A" w:rsidP="008F19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Natália Gindri Fiorenza</w:t>
      </w:r>
      <w:r w:rsidR="008F1936" w:rsidRPr="008F1936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14:paraId="76AE3E62" w14:textId="77777777" w:rsidR="008F1936" w:rsidRDefault="008F1936" w:rsidP="008F1936">
      <w:pPr>
        <w:jc w:val="right"/>
        <w:rPr>
          <w:rFonts w:ascii="Arial" w:hAnsi="Arial" w:cs="Arial"/>
          <w:sz w:val="24"/>
          <w:szCs w:val="24"/>
        </w:rPr>
      </w:pPr>
    </w:p>
    <w:p w14:paraId="5D79663C" w14:textId="77777777" w:rsidR="006F520A" w:rsidRDefault="006F520A" w:rsidP="006F520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A aula começou com uma citação de Fernando Pessoa, que diz que “A literatura, como toda a arte, é uma confissão de que a vida não basta”. E, segundo Jung, a  arte é uma manifestação da alma. A professora lembrou sobre a influência que o romantismo exerceu na obra de Jung, mesmo que esse a negasse inicialmente. Goethe foi o principal autor do romantismo para Jung e, por isso, a aula centrou-se em Fausto, sua grande obra. Foi observado que, nesse livro, Goethe trata da simbiose do homem com a natureza, contesta o pensamento científico e diverge do pensamento kantiano. Sendo racional e individualista, Fausto reprime a experiência dos sentimentos, até que se apaixona por Margarida. </w:t>
      </w:r>
    </w:p>
    <w:p w14:paraId="1553F338" w14:textId="464B8220" w:rsidR="006F520A" w:rsidRDefault="006F520A" w:rsidP="006F520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A professora chamou a atenção para o final do livro, quando os anjos resgatam Fausto após sua morte, mostrando que mesmo tendo </w:t>
      </w:r>
      <w:r w:rsidR="00653E0E">
        <w:rPr>
          <w:rFonts w:ascii="Arial" w:hAnsi="Arial" w:cs="Arial"/>
          <w:color w:val="000000"/>
        </w:rPr>
        <w:t>cedido</w:t>
      </w:r>
      <w:r>
        <w:rPr>
          <w:rFonts w:ascii="Arial" w:hAnsi="Arial" w:cs="Arial"/>
          <w:color w:val="000000"/>
        </w:rPr>
        <w:t xml:space="preserve"> ao mal, Fausto encontra a redenção, o que podemos interpretar como uma aceitação do mal, visto que esse faz parte de nós. Isso pode ser corroborado com a frase de Jung: “o mal está em mim". Mefistófeles (o diabo) seria a representação desse mal, que também é referenciado na obra de Jung como a sombra do homem. </w:t>
      </w:r>
    </w:p>
    <w:p w14:paraId="50A6706D" w14:textId="5383AD00" w:rsidR="006F520A" w:rsidRDefault="006F520A" w:rsidP="006F520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Ainda, foi exposto que Fausto era um fazedor, uma pessoa que não podia parar. Tinha obsessão por entretenimento e se rendeu a Mefistófeles (“o mal é sedutor”), visto que esse - utilizando um termo junguiano - representa a sua sombra. É Margarida quem percebe que Fausto e Mefistófeles são os dois lados da mesma moeda e, uma vez que ela decide sucumbir ao seu destino, Fausto se desespera e acusa Mefistófeles. Andrea ainda lembra que foi a mãe, com sua personalidade enigmática, quem sugeriu a Jung que lesse o livro de Goethe, ainda na adolescência. Ela, assim como Emma Jung, exerceu bastante influência na psicologia junguiana. Um outro ponto da aula foi a similaridade da história de Fausto com a de Jó, na Bíblia. Segundo o livro do antigo testamento, satanás é </w:t>
      </w:r>
      <w:r>
        <w:rPr>
          <w:rFonts w:ascii="Arial" w:hAnsi="Arial" w:cs="Arial"/>
          <w:color w:val="000000"/>
        </w:rPr>
        <w:lastRenderedPageBreak/>
        <w:t>autorizado pelo Senhor a testar a fé de Jó. Esse, apesar de perder tudo</w:t>
      </w:r>
      <w:r w:rsidR="00F7096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continua devoto a Deus. Segundo Jung, é Jó quem humaniza Deus e essa história nos mostra que “o bem e o mal se complementam e são uma única energia.”</w:t>
      </w:r>
    </w:p>
    <w:p w14:paraId="1C33F192" w14:textId="72A069B3" w:rsidR="006F520A" w:rsidRDefault="006F520A" w:rsidP="006F520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Ao final da aula, a Profª. Andrea sugeriu alguns filmes que trabalham, de forma sutil ou mais direta, a temática da aula, tais como </w:t>
      </w:r>
      <w:r w:rsidRPr="00F70962">
        <w:rPr>
          <w:rFonts w:ascii="Arial" w:hAnsi="Arial" w:cs="Arial"/>
          <w:i/>
          <w:iCs/>
          <w:color w:val="000000"/>
        </w:rPr>
        <w:t>A Onda</w:t>
      </w:r>
      <w:r>
        <w:rPr>
          <w:rFonts w:ascii="Arial" w:hAnsi="Arial" w:cs="Arial"/>
          <w:color w:val="000000"/>
        </w:rPr>
        <w:t xml:space="preserve">, </w:t>
      </w:r>
      <w:r w:rsidRPr="00F70962">
        <w:rPr>
          <w:rFonts w:ascii="Arial" w:hAnsi="Arial" w:cs="Arial"/>
          <w:i/>
          <w:iCs/>
          <w:color w:val="000000"/>
        </w:rPr>
        <w:t>Nada de novo no front</w:t>
      </w:r>
      <w:r>
        <w:rPr>
          <w:rFonts w:ascii="Arial" w:hAnsi="Arial" w:cs="Arial"/>
          <w:color w:val="000000"/>
        </w:rPr>
        <w:t xml:space="preserve"> e </w:t>
      </w:r>
      <w:r w:rsidRPr="00F70962">
        <w:rPr>
          <w:rFonts w:ascii="Arial" w:hAnsi="Arial" w:cs="Arial"/>
          <w:i/>
          <w:iCs/>
          <w:color w:val="000000"/>
        </w:rPr>
        <w:t>Tigre Branco</w:t>
      </w:r>
      <w:r>
        <w:rPr>
          <w:rFonts w:ascii="Arial" w:hAnsi="Arial" w:cs="Arial"/>
          <w:color w:val="000000"/>
        </w:rPr>
        <w:t xml:space="preserve">. Além disso, sugeriu a leitura do livro </w:t>
      </w:r>
      <w:r w:rsidRPr="00F70962">
        <w:rPr>
          <w:rFonts w:ascii="Arial" w:hAnsi="Arial" w:cs="Arial"/>
          <w:i/>
          <w:iCs/>
          <w:color w:val="000000"/>
        </w:rPr>
        <w:t>Políticas da inimizade</w:t>
      </w:r>
      <w:r>
        <w:rPr>
          <w:rFonts w:ascii="Arial" w:hAnsi="Arial" w:cs="Arial"/>
          <w:color w:val="000000"/>
        </w:rPr>
        <w:t>.</w:t>
      </w:r>
    </w:p>
    <w:p w14:paraId="3E945F26" w14:textId="77777777" w:rsidR="004F6865" w:rsidRDefault="004F6865" w:rsidP="004F6865">
      <w:pPr>
        <w:rPr>
          <w:rFonts w:ascii="Arial" w:hAnsi="Arial" w:cs="Arial"/>
        </w:rPr>
      </w:pPr>
    </w:p>
    <w:p w14:paraId="4036B554" w14:textId="77777777" w:rsidR="004F6865" w:rsidRDefault="004F6865" w:rsidP="004F6865">
      <w:pPr>
        <w:rPr>
          <w:rFonts w:ascii="Arial" w:hAnsi="Arial" w:cs="Arial"/>
        </w:rPr>
      </w:pPr>
    </w:p>
    <w:p w14:paraId="70AF7837" w14:textId="5D1315C3" w:rsidR="0094596A" w:rsidRPr="004F6865" w:rsidRDefault="00230E97" w:rsidP="004F6865">
      <w:pPr>
        <w:rPr>
          <w:rFonts w:ascii="Arial" w:hAnsi="Arial" w:cs="Arial"/>
        </w:rPr>
      </w:pPr>
      <w:r w:rsidRPr="00230E97">
        <w:rPr>
          <w:rFonts w:ascii="Arial" w:hAnsi="Arial" w:cs="Arial"/>
          <w:b/>
          <w:bCs/>
        </w:rPr>
        <w:t>REFERÊNCIAS</w:t>
      </w:r>
    </w:p>
    <w:p w14:paraId="4D2139D5" w14:textId="77777777" w:rsidR="000A642D" w:rsidRDefault="000A642D" w:rsidP="00230E97">
      <w:pPr>
        <w:spacing w:after="0" w:line="360" w:lineRule="auto"/>
        <w:jc w:val="both"/>
      </w:pPr>
    </w:p>
    <w:p w14:paraId="5788CFC2" w14:textId="0EB47C05" w:rsidR="006B6B8A" w:rsidRDefault="000A642D" w:rsidP="000A642D">
      <w:pPr>
        <w:spacing w:before="120" w:after="120" w:line="240" w:lineRule="auto"/>
        <w:jc w:val="both"/>
      </w:pPr>
      <w:r>
        <w:t>BÍBLIA DE JERUSALÉM. Nova edição revista e ampliada. São Paulo: Paulus, 2003.</w:t>
      </w:r>
    </w:p>
    <w:p w14:paraId="5FAED7F2" w14:textId="77777777" w:rsidR="000A642D" w:rsidRDefault="000A642D" w:rsidP="000A642D">
      <w:pPr>
        <w:spacing w:before="120" w:after="120" w:line="240" w:lineRule="auto"/>
        <w:jc w:val="both"/>
      </w:pPr>
    </w:p>
    <w:p w14:paraId="147F9871" w14:textId="50B52C09" w:rsidR="00230E97" w:rsidRDefault="006F520A" w:rsidP="000A642D">
      <w:pPr>
        <w:spacing w:before="120" w:after="120" w:line="240" w:lineRule="auto"/>
        <w:jc w:val="both"/>
      </w:pPr>
      <w:r>
        <w:t>GOETHE, J. W. Fausto. Trad. Jenny Klabin Segall. Apresentação e notas Marcus Mazzari. Editora 34. 2004/07. 2 vols.</w:t>
      </w:r>
    </w:p>
    <w:p w14:paraId="516735ED" w14:textId="77777777" w:rsidR="006F520A" w:rsidRDefault="006F520A" w:rsidP="000A642D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</w:p>
    <w:p w14:paraId="45EFB84B" w14:textId="44E79719" w:rsidR="006F2C86" w:rsidRDefault="006F2C86" w:rsidP="000A642D">
      <w:pPr>
        <w:spacing w:before="120" w:after="120" w:line="240" w:lineRule="auto"/>
        <w:jc w:val="both"/>
      </w:pPr>
      <w:r w:rsidRPr="006F2C86">
        <w:t>JUNG</w:t>
      </w:r>
      <w:r>
        <w:t xml:space="preserve">, C. G. </w:t>
      </w:r>
      <w:r w:rsidRPr="006F2C86">
        <w:t>O livro vermelho (4. ed.). Petrópolis: Vozes</w:t>
      </w:r>
      <w:r>
        <w:t>, 2015</w:t>
      </w:r>
      <w:r w:rsidRPr="006F2C86">
        <w:t xml:space="preserve"> (original publicado em 2009).</w:t>
      </w:r>
    </w:p>
    <w:p w14:paraId="039C7546" w14:textId="77777777" w:rsidR="006F2C86" w:rsidRPr="006F2C86" w:rsidRDefault="006F2C86" w:rsidP="000A642D">
      <w:pPr>
        <w:spacing w:before="120" w:after="120" w:line="240" w:lineRule="auto"/>
        <w:jc w:val="both"/>
      </w:pPr>
    </w:p>
    <w:p w14:paraId="109624DA" w14:textId="0EFD2D7D" w:rsidR="00230E97" w:rsidRPr="006B6B8A" w:rsidRDefault="006F520A" w:rsidP="000A642D">
      <w:pPr>
        <w:spacing w:before="120" w:after="120" w:line="240" w:lineRule="auto"/>
        <w:jc w:val="both"/>
      </w:pPr>
      <w:r w:rsidRPr="006B6B8A">
        <w:t>PESSOA, F</w:t>
      </w:r>
      <w:r w:rsidR="006B6B8A" w:rsidRPr="006B6B8A">
        <w:t xml:space="preserve">. </w:t>
      </w:r>
      <w:r w:rsidRPr="006F520A">
        <w:t xml:space="preserve">Heróstrato e a </w:t>
      </w:r>
      <w:r w:rsidR="00F70962">
        <w:t>b</w:t>
      </w:r>
      <w:r w:rsidRPr="006F520A">
        <w:t xml:space="preserve">usca da </w:t>
      </w:r>
      <w:r w:rsidR="00F70962">
        <w:t>i</w:t>
      </w:r>
      <w:r w:rsidRPr="006F520A">
        <w:t>mortalidade.</w:t>
      </w:r>
      <w:r w:rsidR="006B6B8A">
        <w:t xml:space="preserve"> </w:t>
      </w:r>
      <w:r w:rsidRPr="006F520A">
        <w:t>Assírio &amp; Alvim</w:t>
      </w:r>
      <w:r w:rsidR="006B6B8A">
        <w:t xml:space="preserve"> Editora</w:t>
      </w:r>
      <w:r w:rsidRPr="006F520A">
        <w:t>, 2000</w:t>
      </w:r>
      <w:r w:rsidR="006B6B8A">
        <w:t>, 1ª ed</w:t>
      </w:r>
      <w:r w:rsidRPr="006F520A">
        <w:rPr>
          <w:rFonts w:ascii="Arial" w:eastAsia="Times New Roman" w:hAnsi="Arial" w:cs="Arial"/>
          <w:color w:val="202124"/>
          <w:kern w:val="0"/>
          <w:sz w:val="30"/>
          <w:szCs w:val="30"/>
          <w:shd w:val="clear" w:color="auto" w:fill="FFFFFF"/>
          <w:lang w:eastAsia="pt-BR"/>
          <w14:ligatures w14:val="none"/>
        </w:rPr>
        <w:t>.</w:t>
      </w:r>
    </w:p>
    <w:sectPr w:rsidR="00230E97" w:rsidRPr="006B6B8A" w:rsidSect="0094596A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72B7B" w14:textId="77777777" w:rsidR="0064381D" w:rsidRDefault="0064381D" w:rsidP="008F1936">
      <w:pPr>
        <w:spacing w:after="0" w:line="240" w:lineRule="auto"/>
      </w:pPr>
      <w:r>
        <w:separator/>
      </w:r>
    </w:p>
  </w:endnote>
  <w:endnote w:type="continuationSeparator" w:id="0">
    <w:p w14:paraId="706588C2" w14:textId="77777777" w:rsidR="0064381D" w:rsidRDefault="0064381D" w:rsidP="008F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37007" w14:textId="77777777" w:rsidR="0064381D" w:rsidRDefault="0064381D" w:rsidP="008F1936">
      <w:pPr>
        <w:spacing w:after="0" w:line="240" w:lineRule="auto"/>
      </w:pPr>
      <w:r>
        <w:separator/>
      </w:r>
    </w:p>
  </w:footnote>
  <w:footnote w:type="continuationSeparator" w:id="0">
    <w:p w14:paraId="747B8C51" w14:textId="77777777" w:rsidR="0064381D" w:rsidRDefault="0064381D" w:rsidP="008F1936">
      <w:pPr>
        <w:spacing w:after="0" w:line="240" w:lineRule="auto"/>
      </w:pPr>
      <w:r>
        <w:continuationSeparator/>
      </w:r>
    </w:p>
  </w:footnote>
  <w:footnote w:id="1">
    <w:p w14:paraId="5873FDE9" w14:textId="3C964F7D" w:rsidR="008F1936" w:rsidRDefault="008F1936">
      <w:pPr>
        <w:pStyle w:val="FootnoteText"/>
      </w:pPr>
      <w:r>
        <w:rPr>
          <w:rStyle w:val="FootnoteReference"/>
        </w:rPr>
        <w:footnoteRef/>
      </w:r>
      <w:r w:rsidR="006F520A">
        <w:t xml:space="preserve"> Nome, doutora em Ciências Médicas</w:t>
      </w:r>
      <w:r>
        <w:t>., cursando Psicologia Analítica e o sujeito contemporâneo pelo Centro de Estudos Junguianos Analistas Associados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36"/>
    <w:rsid w:val="00017855"/>
    <w:rsid w:val="000A642D"/>
    <w:rsid w:val="00230E97"/>
    <w:rsid w:val="003C1C99"/>
    <w:rsid w:val="003E0C53"/>
    <w:rsid w:val="004F6865"/>
    <w:rsid w:val="00560224"/>
    <w:rsid w:val="0064381D"/>
    <w:rsid w:val="00653E0E"/>
    <w:rsid w:val="006B6B8A"/>
    <w:rsid w:val="006F2C86"/>
    <w:rsid w:val="006F520A"/>
    <w:rsid w:val="008F1936"/>
    <w:rsid w:val="0094596A"/>
    <w:rsid w:val="00D4629A"/>
    <w:rsid w:val="00F7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17A75E"/>
  <w15:docId w15:val="{F73317D5-07E9-A842-A7C5-9A472CA5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F19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9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193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F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47384-1A4F-4AFD-9259-206ED96D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Alencar</dc:creator>
  <cp:keywords/>
  <dc:description/>
  <cp:lastModifiedBy>Microsoft Office User</cp:lastModifiedBy>
  <cp:revision>2</cp:revision>
  <dcterms:created xsi:type="dcterms:W3CDTF">2023-09-10T15:33:00Z</dcterms:created>
  <dcterms:modified xsi:type="dcterms:W3CDTF">2023-09-10T15:33:00Z</dcterms:modified>
</cp:coreProperties>
</file>