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3469" w:rsidRPr="00675288" w:rsidRDefault="00675288">
      <w:pPr>
        <w:pStyle w:val="Heading1"/>
        <w:spacing w:before="80"/>
        <w:rPr>
          <w:lang w:val="pt-BR"/>
        </w:rPr>
      </w:pPr>
      <w:r w:rsidRPr="00675288">
        <w:rPr>
          <w:color w:val="333333"/>
          <w:spacing w:val="-2"/>
          <w:lang w:val="pt-BR"/>
        </w:rPr>
        <w:t>RESENHA</w:t>
      </w:r>
    </w:p>
    <w:p w:rsidR="00003469" w:rsidRPr="00675288" w:rsidRDefault="00003469">
      <w:pPr>
        <w:pStyle w:val="BodyText"/>
        <w:rPr>
          <w:b/>
          <w:sz w:val="26"/>
          <w:lang w:val="pt-BR"/>
        </w:rPr>
      </w:pPr>
    </w:p>
    <w:p w:rsidR="00003469" w:rsidRPr="00675288" w:rsidRDefault="00003469">
      <w:pPr>
        <w:pStyle w:val="BodyText"/>
        <w:rPr>
          <w:b/>
          <w:sz w:val="22"/>
          <w:lang w:val="pt-BR"/>
        </w:rPr>
      </w:pPr>
    </w:p>
    <w:p w:rsidR="00003469" w:rsidRPr="00675288" w:rsidRDefault="00675288">
      <w:pPr>
        <w:pStyle w:val="BodyText"/>
        <w:spacing w:line="360" w:lineRule="auto"/>
        <w:ind w:left="994" w:right="1006"/>
        <w:jc w:val="center"/>
        <w:rPr>
          <w:lang w:val="pt-BR"/>
        </w:rPr>
      </w:pPr>
      <w:r w:rsidRPr="00675288">
        <w:rPr>
          <w:color w:val="333333"/>
          <w:lang w:val="pt-BR"/>
        </w:rPr>
        <w:t>Aula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A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expressão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Artística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e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a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Psicologia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Analítica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-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Nise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da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Silveira Professora D</w:t>
      </w:r>
      <w:r>
        <w:rPr>
          <w:color w:val="333333"/>
          <w:lang w:val="pt-BR"/>
        </w:rPr>
        <w:t>outora</w:t>
      </w:r>
      <w:r w:rsidRPr="00675288">
        <w:rPr>
          <w:color w:val="333333"/>
          <w:lang w:val="pt-BR"/>
        </w:rPr>
        <w:t xml:space="preserve"> Rachel Paterman</w:t>
      </w:r>
    </w:p>
    <w:p w:rsidR="00003469" w:rsidRPr="00675288" w:rsidRDefault="00675288">
      <w:pPr>
        <w:pStyle w:val="BodyText"/>
        <w:spacing w:line="360" w:lineRule="auto"/>
        <w:ind w:left="506" w:right="519"/>
        <w:jc w:val="center"/>
        <w:rPr>
          <w:lang w:val="pt-BR"/>
        </w:rPr>
      </w:pPr>
      <w:r w:rsidRPr="00675288">
        <w:rPr>
          <w:color w:val="333333"/>
          <w:lang w:val="pt-BR"/>
        </w:rPr>
        <w:t>Apresentada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no</w:t>
      </w:r>
      <w:r w:rsidRPr="00675288">
        <w:rPr>
          <w:color w:val="333333"/>
          <w:spacing w:val="-4"/>
          <w:lang w:val="pt-BR"/>
        </w:rPr>
        <w:t xml:space="preserve"> </w:t>
      </w:r>
      <w:r>
        <w:rPr>
          <w:color w:val="333333"/>
          <w:lang w:val="pt-BR"/>
        </w:rPr>
        <w:t>c</w:t>
      </w:r>
      <w:r w:rsidRPr="00675288">
        <w:rPr>
          <w:color w:val="333333"/>
          <w:lang w:val="pt-BR"/>
        </w:rPr>
        <w:t>urso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de</w:t>
      </w:r>
      <w:r w:rsidRPr="00675288">
        <w:rPr>
          <w:color w:val="333333"/>
          <w:spacing w:val="-4"/>
          <w:lang w:val="pt-BR"/>
        </w:rPr>
        <w:t xml:space="preserve"> </w:t>
      </w:r>
      <w:r>
        <w:rPr>
          <w:color w:val="333333"/>
          <w:lang w:val="pt-BR"/>
        </w:rPr>
        <w:t>p</w:t>
      </w:r>
      <w:r w:rsidRPr="00675288">
        <w:rPr>
          <w:color w:val="333333"/>
          <w:lang w:val="pt-BR"/>
        </w:rPr>
        <w:t>ós</w:t>
      </w:r>
      <w:r>
        <w:rPr>
          <w:color w:val="333333"/>
          <w:spacing w:val="-4"/>
          <w:lang w:val="pt-BR"/>
        </w:rPr>
        <w:t>-g</w:t>
      </w:r>
      <w:r w:rsidRPr="00675288">
        <w:rPr>
          <w:color w:val="333333"/>
          <w:lang w:val="pt-BR"/>
        </w:rPr>
        <w:t>raduação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Psicologia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Analítica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e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o</w:t>
      </w:r>
      <w:r w:rsidRPr="00675288">
        <w:rPr>
          <w:color w:val="333333"/>
          <w:spacing w:val="-4"/>
          <w:lang w:val="pt-BR"/>
        </w:rPr>
        <w:t xml:space="preserve"> </w:t>
      </w:r>
      <w:r w:rsidRPr="00675288">
        <w:rPr>
          <w:color w:val="333333"/>
          <w:lang w:val="pt-BR"/>
        </w:rPr>
        <w:t>Sujeito Contemporâneo, CEJAA</w:t>
      </w:r>
    </w:p>
    <w:p w:rsidR="00003469" w:rsidRPr="00675288" w:rsidRDefault="00003469">
      <w:pPr>
        <w:pStyle w:val="BodyText"/>
        <w:rPr>
          <w:sz w:val="36"/>
          <w:lang w:val="pt-BR"/>
        </w:rPr>
      </w:pPr>
    </w:p>
    <w:p w:rsidR="00003469" w:rsidRPr="00675288" w:rsidRDefault="00675288">
      <w:pPr>
        <w:pStyle w:val="Heading1"/>
        <w:rPr>
          <w:lang w:val="pt-BR"/>
        </w:rPr>
      </w:pPr>
      <w:r w:rsidRPr="00675288">
        <w:rPr>
          <w:color w:val="333333"/>
          <w:lang w:val="pt-BR"/>
        </w:rPr>
        <w:t xml:space="preserve">Bruna Gonçalves </w:t>
      </w:r>
      <w:r w:rsidRPr="00675288">
        <w:rPr>
          <w:color w:val="333333"/>
          <w:spacing w:val="-2"/>
          <w:lang w:val="pt-BR"/>
        </w:rPr>
        <w:t>Ferreira</w:t>
      </w:r>
    </w:p>
    <w:p w:rsidR="00003469" w:rsidRPr="00675288" w:rsidRDefault="00003469">
      <w:pPr>
        <w:pStyle w:val="BodyText"/>
        <w:rPr>
          <w:b/>
          <w:sz w:val="26"/>
          <w:lang w:val="pt-BR"/>
        </w:rPr>
      </w:pPr>
    </w:p>
    <w:p w:rsidR="00003469" w:rsidRPr="00675288" w:rsidRDefault="00003469">
      <w:pPr>
        <w:pStyle w:val="BodyText"/>
        <w:rPr>
          <w:b/>
          <w:sz w:val="26"/>
          <w:lang w:val="pt-BR"/>
        </w:rPr>
      </w:pPr>
    </w:p>
    <w:p w:rsidR="00003469" w:rsidRPr="00675288" w:rsidRDefault="00003469">
      <w:pPr>
        <w:pStyle w:val="BodyText"/>
        <w:rPr>
          <w:b/>
          <w:sz w:val="32"/>
          <w:lang w:val="pt-BR"/>
        </w:rPr>
      </w:pPr>
    </w:p>
    <w:p w:rsidR="00003469" w:rsidRPr="00675288" w:rsidRDefault="00675288">
      <w:pPr>
        <w:pStyle w:val="BodyText"/>
        <w:spacing w:line="360" w:lineRule="auto"/>
        <w:ind w:left="100" w:right="114"/>
        <w:jc w:val="both"/>
        <w:rPr>
          <w:lang w:val="pt-BR"/>
        </w:rPr>
      </w:pPr>
      <w:r w:rsidRPr="00675288">
        <w:rPr>
          <w:color w:val="333333"/>
          <w:lang w:val="pt-BR"/>
        </w:rPr>
        <w:t>A Dra Rachel Paterman apresento</w:t>
      </w:r>
      <w:r>
        <w:rPr>
          <w:color w:val="333333"/>
          <w:lang w:val="pt-BR"/>
        </w:rPr>
        <w:t>u</w:t>
      </w:r>
      <w:r w:rsidRPr="00675288">
        <w:rPr>
          <w:color w:val="333333"/>
          <w:lang w:val="pt-BR"/>
        </w:rPr>
        <w:t xml:space="preserve"> o trabalho de Nise da Silveira, figura de grande importância na luta antimanicomial e na reforma psiquiátrica no Brasil, e </w:t>
      </w:r>
      <w:r>
        <w:rPr>
          <w:color w:val="333333"/>
          <w:lang w:val="pt-BR"/>
        </w:rPr>
        <w:t xml:space="preserve">foi </w:t>
      </w:r>
      <w:r w:rsidRPr="00675288">
        <w:rPr>
          <w:color w:val="333333"/>
          <w:lang w:val="pt-BR"/>
        </w:rPr>
        <w:t>bem</w:t>
      </w:r>
      <w:r>
        <w:rPr>
          <w:color w:val="333333"/>
          <w:lang w:val="pt-BR"/>
        </w:rPr>
        <w:t xml:space="preserve"> </w:t>
      </w:r>
      <w:r w:rsidRPr="00675288">
        <w:rPr>
          <w:color w:val="333333"/>
          <w:lang w:val="pt-BR"/>
        </w:rPr>
        <w:t>sucedida ao cumprir com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sua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proposta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de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apresentar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a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importância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do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diálogo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entre expressão a</w:t>
      </w:r>
      <w:r w:rsidRPr="00675288">
        <w:rPr>
          <w:color w:val="333333"/>
          <w:lang w:val="pt-BR"/>
        </w:rPr>
        <w:t>rtística e a Psicologia Analítica, e possibilitar a compreensão da importância da obra de Nise da Silveira.</w:t>
      </w:r>
    </w:p>
    <w:p w:rsidR="00003469" w:rsidRPr="00675288" w:rsidRDefault="00003469">
      <w:pPr>
        <w:pStyle w:val="BodyText"/>
        <w:rPr>
          <w:sz w:val="36"/>
          <w:lang w:val="pt-BR"/>
        </w:rPr>
      </w:pPr>
    </w:p>
    <w:p w:rsidR="00003469" w:rsidRPr="00675288" w:rsidRDefault="00675288">
      <w:pPr>
        <w:pStyle w:val="BodyText"/>
        <w:spacing w:line="360" w:lineRule="auto"/>
        <w:ind w:left="100" w:right="112"/>
        <w:jc w:val="both"/>
        <w:rPr>
          <w:lang w:val="pt-BR"/>
        </w:rPr>
      </w:pPr>
      <w:r w:rsidRPr="00675288">
        <w:rPr>
          <w:color w:val="333333"/>
          <w:lang w:val="pt-BR"/>
        </w:rPr>
        <w:t xml:space="preserve">Para a nossa história brasileira de construção de saber na saúde mental, e principalmente para nós, brasileiros e estudantes da </w:t>
      </w:r>
      <w:r>
        <w:rPr>
          <w:color w:val="333333"/>
          <w:lang w:val="pt-BR"/>
        </w:rPr>
        <w:t>P</w:t>
      </w:r>
      <w:r w:rsidRPr="00675288">
        <w:rPr>
          <w:color w:val="333333"/>
          <w:lang w:val="pt-BR"/>
        </w:rPr>
        <w:t xml:space="preserve">sicologia </w:t>
      </w:r>
      <w:r>
        <w:rPr>
          <w:color w:val="333333"/>
          <w:lang w:val="pt-BR"/>
        </w:rPr>
        <w:t>A</w:t>
      </w:r>
      <w:r w:rsidRPr="00675288">
        <w:rPr>
          <w:color w:val="333333"/>
          <w:lang w:val="pt-BR"/>
        </w:rPr>
        <w:t>nalítica, Nise merece nosso olhar interessado. Uma médica psiquiatra que durante seu trabalho no hospital psiquiátri</w:t>
      </w:r>
      <w:r w:rsidRPr="00675288">
        <w:rPr>
          <w:color w:val="333333"/>
          <w:lang w:val="pt-BR"/>
        </w:rPr>
        <w:t>co do Engenho de Dentro, localizado no Rio de Janeiro, teve contato com Jung</w:t>
      </w:r>
      <w:r>
        <w:rPr>
          <w:color w:val="333333"/>
          <w:lang w:val="pt-BR"/>
        </w:rPr>
        <w:t>,</w:t>
      </w:r>
      <w:r w:rsidRPr="00675288">
        <w:rPr>
          <w:color w:val="333333"/>
          <w:lang w:val="pt-BR"/>
        </w:rPr>
        <w:t xml:space="preserve"> com quem compartilhou suas observações e os desenhos produzidos pelos seus pacientes em condição de esquizofrenia, e recebeu dele</w:t>
      </w:r>
      <w:r w:rsidRPr="00675288">
        <w:rPr>
          <w:color w:val="333333"/>
          <w:spacing w:val="40"/>
          <w:lang w:val="pt-BR"/>
        </w:rPr>
        <w:t xml:space="preserve"> </w:t>
      </w:r>
      <w:r w:rsidRPr="00675288">
        <w:rPr>
          <w:color w:val="333333"/>
          <w:lang w:val="pt-BR"/>
        </w:rPr>
        <w:t>seus apontamentos e interpretações com relação ao</w:t>
      </w:r>
      <w:r w:rsidRPr="00675288">
        <w:rPr>
          <w:color w:val="333333"/>
          <w:lang w:val="pt-BR"/>
        </w:rPr>
        <w:t xml:space="preserve"> trabalho que estava sendo</w:t>
      </w:r>
      <w:r w:rsidRPr="00675288">
        <w:rPr>
          <w:color w:val="333333"/>
          <w:spacing w:val="40"/>
          <w:lang w:val="pt-BR"/>
        </w:rPr>
        <w:t xml:space="preserve"> </w:t>
      </w:r>
      <w:r w:rsidRPr="00675288">
        <w:rPr>
          <w:color w:val="333333"/>
          <w:spacing w:val="-2"/>
          <w:lang w:val="pt-BR"/>
        </w:rPr>
        <w:t>feito.</w:t>
      </w:r>
    </w:p>
    <w:p w:rsidR="00003469" w:rsidRPr="00675288" w:rsidRDefault="00003469">
      <w:pPr>
        <w:pStyle w:val="BodyText"/>
        <w:rPr>
          <w:sz w:val="36"/>
          <w:lang w:val="pt-BR"/>
        </w:rPr>
      </w:pPr>
    </w:p>
    <w:p w:rsidR="00003469" w:rsidRPr="00675288" w:rsidRDefault="00675288">
      <w:pPr>
        <w:pStyle w:val="BodyText"/>
        <w:spacing w:line="360" w:lineRule="auto"/>
        <w:ind w:left="100" w:right="113"/>
        <w:jc w:val="both"/>
        <w:rPr>
          <w:lang w:val="pt-BR"/>
        </w:rPr>
      </w:pPr>
      <w:r w:rsidRPr="00675288">
        <w:rPr>
          <w:color w:val="333333"/>
          <w:lang w:val="pt-BR"/>
        </w:rPr>
        <w:t>A Psicologia Analítica influenciou as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realizações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de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Nise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em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sua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prática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inovadora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 xml:space="preserve">e transformadora de toda uma visão de tratamento psiquiátrico. A médica viu na Psicologia Analítica um apoio necessário para olhar aquilo </w:t>
      </w:r>
      <w:r w:rsidRPr="00675288">
        <w:rPr>
          <w:color w:val="333333"/>
          <w:lang w:val="pt-BR"/>
        </w:rPr>
        <w:t>que se passava com</w:t>
      </w:r>
      <w:r w:rsidRPr="00675288">
        <w:rPr>
          <w:color w:val="333333"/>
          <w:spacing w:val="40"/>
          <w:lang w:val="pt-BR"/>
        </w:rPr>
        <w:t xml:space="preserve"> </w:t>
      </w:r>
      <w:r w:rsidRPr="00675288">
        <w:rPr>
          <w:color w:val="333333"/>
          <w:lang w:val="pt-BR"/>
        </w:rPr>
        <w:t>seus pacientes, compreender seus processos psíquicos</w:t>
      </w:r>
      <w:r w:rsidRPr="00675288">
        <w:rPr>
          <w:color w:val="333333"/>
          <w:lang w:val="pt-BR"/>
        </w:rPr>
        <w:t xml:space="preserve"> através do estímulo e da observação de suas expressões artísticas. Dali extraiu saberes essenciais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à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prática da assistência à saúde mental, e correlações com as teorias de Jung observ</w:t>
      </w:r>
      <w:r w:rsidRPr="00675288">
        <w:rPr>
          <w:color w:val="333333"/>
          <w:lang w:val="pt-BR"/>
        </w:rPr>
        <w:t>adas nas expressões artísticas produzidas pelos seus pacientes (ou clientes, como Nise preferia denominá-los). Nise encontrava mais apoio também, para falar destas produções</w:t>
      </w:r>
      <w:r w:rsidRPr="00675288">
        <w:rPr>
          <w:color w:val="333333"/>
          <w:spacing w:val="15"/>
          <w:lang w:val="pt-BR"/>
        </w:rPr>
        <w:t xml:space="preserve"> </w:t>
      </w:r>
      <w:r w:rsidRPr="00675288">
        <w:rPr>
          <w:color w:val="333333"/>
          <w:lang w:val="pt-BR"/>
        </w:rPr>
        <w:t>de</w:t>
      </w:r>
      <w:r w:rsidRPr="00675288">
        <w:rPr>
          <w:color w:val="333333"/>
          <w:spacing w:val="15"/>
          <w:lang w:val="pt-BR"/>
        </w:rPr>
        <w:t xml:space="preserve"> </w:t>
      </w:r>
      <w:r w:rsidRPr="00675288">
        <w:rPr>
          <w:color w:val="333333"/>
          <w:lang w:val="pt-BR"/>
        </w:rPr>
        <w:t>seus</w:t>
      </w:r>
      <w:r w:rsidRPr="00675288">
        <w:rPr>
          <w:color w:val="333333"/>
          <w:spacing w:val="15"/>
          <w:lang w:val="pt-BR"/>
        </w:rPr>
        <w:t xml:space="preserve"> </w:t>
      </w:r>
      <w:r w:rsidRPr="00675288">
        <w:rPr>
          <w:color w:val="333333"/>
          <w:lang w:val="pt-BR"/>
        </w:rPr>
        <w:t>pacientes,</w:t>
      </w:r>
      <w:r w:rsidRPr="00675288">
        <w:rPr>
          <w:color w:val="333333"/>
          <w:spacing w:val="15"/>
          <w:lang w:val="pt-BR"/>
        </w:rPr>
        <w:t xml:space="preserve"> </w:t>
      </w:r>
      <w:r w:rsidRPr="00675288">
        <w:rPr>
          <w:color w:val="333333"/>
          <w:lang w:val="pt-BR"/>
        </w:rPr>
        <w:t>entre</w:t>
      </w:r>
      <w:r w:rsidRPr="00675288">
        <w:rPr>
          <w:color w:val="333333"/>
          <w:spacing w:val="15"/>
          <w:lang w:val="pt-BR"/>
        </w:rPr>
        <w:t xml:space="preserve"> </w:t>
      </w:r>
      <w:r w:rsidRPr="00675288">
        <w:rPr>
          <w:color w:val="333333"/>
          <w:lang w:val="pt-BR"/>
        </w:rPr>
        <w:t>os artistas e pintores da época</w:t>
      </w:r>
      <w:r w:rsidRPr="00675288">
        <w:rPr>
          <w:color w:val="333333"/>
          <w:lang w:val="pt-BR"/>
        </w:rPr>
        <w:t xml:space="preserve"> do que entre </w:t>
      </w:r>
      <w:r w:rsidRPr="00675288">
        <w:rPr>
          <w:color w:val="333333"/>
          <w:spacing w:val="-5"/>
          <w:lang w:val="pt-BR"/>
        </w:rPr>
        <w:t>os</w:t>
      </w:r>
    </w:p>
    <w:p w:rsidR="00003469" w:rsidRPr="00675288" w:rsidRDefault="00003469">
      <w:pPr>
        <w:spacing w:line="360" w:lineRule="auto"/>
        <w:jc w:val="both"/>
        <w:rPr>
          <w:lang w:val="pt-BR"/>
        </w:rPr>
        <w:sectPr w:rsidR="00003469" w:rsidRPr="00675288">
          <w:type w:val="continuous"/>
          <w:pgSz w:w="11920" w:h="16840"/>
          <w:pgMar w:top="1360" w:right="1340" w:bottom="280" w:left="1340" w:header="720" w:footer="720" w:gutter="0"/>
          <w:cols w:space="720"/>
        </w:sectPr>
      </w:pPr>
    </w:p>
    <w:p w:rsidR="00003469" w:rsidRPr="00675288" w:rsidRDefault="00675288">
      <w:pPr>
        <w:pStyle w:val="BodyText"/>
        <w:spacing w:before="80"/>
        <w:ind w:left="100"/>
        <w:jc w:val="both"/>
        <w:rPr>
          <w:lang w:val="pt-BR"/>
        </w:rPr>
      </w:pPr>
      <w:r w:rsidRPr="00675288">
        <w:rPr>
          <w:color w:val="333333"/>
          <w:lang w:val="pt-BR"/>
        </w:rPr>
        <w:lastRenderedPageBreak/>
        <w:t xml:space="preserve">médicos com quem trabalhava no hospital </w:t>
      </w:r>
      <w:r w:rsidRPr="00675288">
        <w:rPr>
          <w:color w:val="333333"/>
          <w:spacing w:val="-2"/>
          <w:lang w:val="pt-BR"/>
        </w:rPr>
        <w:t>psiquiátrico.</w:t>
      </w:r>
    </w:p>
    <w:p w:rsidR="00003469" w:rsidRPr="00675288" w:rsidRDefault="00003469">
      <w:pPr>
        <w:pStyle w:val="BodyText"/>
        <w:rPr>
          <w:sz w:val="26"/>
          <w:lang w:val="pt-BR"/>
        </w:rPr>
      </w:pPr>
    </w:p>
    <w:p w:rsidR="00003469" w:rsidRPr="00675288" w:rsidRDefault="00003469">
      <w:pPr>
        <w:pStyle w:val="BodyText"/>
        <w:rPr>
          <w:sz w:val="22"/>
          <w:lang w:val="pt-BR"/>
        </w:rPr>
      </w:pPr>
    </w:p>
    <w:p w:rsidR="00003469" w:rsidRPr="00675288" w:rsidRDefault="00675288">
      <w:pPr>
        <w:pStyle w:val="BodyText"/>
        <w:spacing w:line="360" w:lineRule="auto"/>
        <w:ind w:left="100" w:right="114"/>
        <w:jc w:val="both"/>
        <w:rPr>
          <w:lang w:val="pt-BR"/>
        </w:rPr>
      </w:pPr>
      <w:r w:rsidRPr="00675288">
        <w:rPr>
          <w:color w:val="333333"/>
          <w:lang w:val="pt-BR"/>
        </w:rPr>
        <w:t>Foi de extrema relevância a aula mostrar, através do trabalho de Nise, como um ambiente hostil, como o do hospital psiquiátrico e a hostilidade dos médicos do</w:t>
      </w:r>
      <w:r w:rsidRPr="00675288">
        <w:rPr>
          <w:color w:val="333333"/>
          <w:spacing w:val="40"/>
          <w:lang w:val="pt-BR"/>
        </w:rPr>
        <w:t xml:space="preserve"> </w:t>
      </w:r>
      <w:r w:rsidRPr="00675288">
        <w:rPr>
          <w:color w:val="333333"/>
          <w:lang w:val="pt-BR"/>
        </w:rPr>
        <w:t>local, inibe</w:t>
      </w:r>
      <w:r>
        <w:rPr>
          <w:color w:val="333333"/>
          <w:lang w:val="pt-BR"/>
        </w:rPr>
        <w:t>m</w:t>
      </w:r>
      <w:r w:rsidRPr="00675288">
        <w:rPr>
          <w:color w:val="333333"/>
          <w:lang w:val="pt-BR"/>
        </w:rPr>
        <w:t xml:space="preserve"> um processo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de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autocura,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e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como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o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afeto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é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um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catalisador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que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acelera</w:t>
      </w:r>
      <w:r w:rsidRPr="00675288">
        <w:rPr>
          <w:color w:val="333333"/>
          <w:spacing w:val="-3"/>
          <w:lang w:val="pt-BR"/>
        </w:rPr>
        <w:t xml:space="preserve"> </w:t>
      </w:r>
      <w:r w:rsidRPr="00675288">
        <w:rPr>
          <w:color w:val="333333"/>
          <w:lang w:val="pt-BR"/>
        </w:rPr>
        <w:t>o processo de a</w:t>
      </w:r>
      <w:r w:rsidRPr="00675288">
        <w:rPr>
          <w:color w:val="333333"/>
          <w:lang w:val="pt-BR"/>
        </w:rPr>
        <w:t>utorregulação da psique, observando também como pessoas e mesmo animais e plantas podem ser afetos catalisadores, e atividades expressivas e artísticas também catalisam essa autocura.</w:t>
      </w:r>
    </w:p>
    <w:p w:rsidR="00003469" w:rsidRPr="00675288" w:rsidRDefault="00003469">
      <w:pPr>
        <w:pStyle w:val="BodyText"/>
        <w:rPr>
          <w:sz w:val="36"/>
          <w:lang w:val="pt-BR"/>
        </w:rPr>
      </w:pPr>
    </w:p>
    <w:p w:rsidR="00003469" w:rsidRPr="00675288" w:rsidRDefault="00675288">
      <w:pPr>
        <w:pStyle w:val="BodyText"/>
        <w:spacing w:line="360" w:lineRule="auto"/>
        <w:ind w:left="100" w:right="113"/>
        <w:jc w:val="both"/>
        <w:rPr>
          <w:lang w:val="pt-BR"/>
        </w:rPr>
      </w:pPr>
      <w:r w:rsidRPr="00675288">
        <w:rPr>
          <w:color w:val="333333"/>
          <w:lang w:val="pt-BR"/>
        </w:rPr>
        <w:t>A aula terminou deixando um gosto por mais da sabedoria de Nise, e gerou reflexões que precisam de tempo para serem digeridas pelos alunos, como</w:t>
      </w:r>
      <w:r w:rsidRPr="00675288">
        <w:rPr>
          <w:color w:val="333333"/>
          <w:spacing w:val="40"/>
          <w:lang w:val="pt-BR"/>
        </w:rPr>
        <w:t xml:space="preserve"> </w:t>
      </w:r>
      <w:r w:rsidRPr="00675288">
        <w:rPr>
          <w:color w:val="333333"/>
          <w:lang w:val="pt-BR"/>
        </w:rPr>
        <w:t>expresso por alguns deles ao final da aula.</w:t>
      </w:r>
    </w:p>
    <w:sectPr w:rsidR="00003469" w:rsidRPr="00675288">
      <w:pgSz w:w="1192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469"/>
    <w:rsid w:val="00003469"/>
    <w:rsid w:val="006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7C635F"/>
  <w15:docId w15:val="{F73317D5-07E9-A842-A7C5-9A472CA5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94" w:right="100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RESENHA - Bruna Gonçalves Ferreira</dc:title>
  <cp:lastModifiedBy>Microsoft Office User</cp:lastModifiedBy>
  <cp:revision>2</cp:revision>
  <dcterms:created xsi:type="dcterms:W3CDTF">2023-09-10T15:55:00Z</dcterms:created>
  <dcterms:modified xsi:type="dcterms:W3CDTF">2023-09-10T16:04:00Z</dcterms:modified>
</cp:coreProperties>
</file>